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DE" w:rsidRDefault="001D318F" w:rsidP="001D318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D318F" w:rsidRDefault="001D318F" w:rsidP="001D318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8128 архетипа ИВДИВО ИВАС Платона ИВАС Кут Хуми</w:t>
      </w:r>
    </w:p>
    <w:p w:rsidR="001D318F" w:rsidRDefault="001D318F" w:rsidP="001D318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1D318F" w:rsidRDefault="001D318F" w:rsidP="001D318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24.11.2024</w:t>
      </w:r>
    </w:p>
    <w:p w:rsidR="001D318F" w:rsidRPr="00696573" w:rsidRDefault="005F30B2" w:rsidP="001D318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Утверждаю, </w:t>
      </w:r>
      <w:r w:rsidR="00696573" w:rsidRPr="00696573">
        <w:rPr>
          <w:rFonts w:ascii="Times New Roman" w:hAnsi="Times New Roman" w:cs="Times New Roman"/>
          <w:sz w:val="24"/>
        </w:rPr>
        <w:t>Глава подразделения Аватаресса ИВО ИВДИВО Азнакаево, Лилия Гареева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Салихова Р.А.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Давлетгараев С.Р.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Комяков В.М.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Фасхутдинова Г.М.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Сайфиева Г.И.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</w:p>
    <w:p w:rsidR="001D318F" w:rsidRDefault="001D318F" w:rsidP="001D31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Поздравление с Днём ИВ Матери. Командная практика с ИВ Матерью, ИВ Отцом, ИВАС Кут Хуми Фаинь. Развёртывание 64 оболочек 64 Организаций ИВДИВО ИВАС ИВО в ИВДИВО каждого. Стяжание собственной 64-ричной среды ИВДИВО каждого, 64 Воль ИВО 64 ИВАС ИВО. Преображение 64 Организациями ИВДИВО, новым выражением Совета ИВО.</w:t>
      </w:r>
    </w:p>
    <w:p w:rsidR="001D318F" w:rsidRDefault="001D318F" w:rsidP="001D318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План Синтеза Совета ИВО: </w:t>
      </w:r>
    </w:p>
    <w:p w:rsidR="001D318F" w:rsidRDefault="001D318F" w:rsidP="001D318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Вхождение в новый ИВДИВО;  </w:t>
      </w:r>
    </w:p>
    <w:p w:rsidR="001D318F" w:rsidRDefault="001D318F" w:rsidP="001D318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Развёртывание 16 Синтеза ИВО 16-дневного Марафона Синтеза 1 курса Синтеза ИВО; 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</w:rPr>
        <w:t>3) Преображение Столпа зданий подразделения.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Обсуждение </w:t>
      </w:r>
      <w:bookmarkEnd w:id="0"/>
      <w:r>
        <w:rPr>
          <w:rFonts w:ascii="Times New Roman" w:hAnsi="Times New Roman" w:cs="Times New Roman"/>
          <w:color w:val="000000"/>
          <w:sz w:val="24"/>
        </w:rPr>
        <w:t>предоставления займа подразделению ИВДИВО Самара для покупки офиса.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ИВ Отец творит не каждого человека, а только Должностно Полномочных, чтобы мы потом 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эманировали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это человекам. Синтез нам даётся для того, чтобы стать такими, как ИВ Отец и максимально углубить свои подготовки. ИВДИВО нам нужно, чтобы оформить Творение ИВО в каждом из нас. ИВДИВО - это структурный организатор всей материи. В ячейках ИВДИВО фиксируется ИВДИВО каждого и идёт структурирование материи в каждой ячейке ИВДИВО - ИВДИВО каждого. Также каждая Организация структурирует материю ИВДИВО. ИВАС Кут Хуми сначала делает нас Человеком, потом Учеником по Компетенциям, затем Человеком-Посвящённым по Полномочиям и потом Аспектом. Если ИВАС Кут Хуми не будет фиксировать нам Синтез Синтеза ИВО, то мы не будем расти.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в Физическое тело Отец-человек-субъект-землянина восьми Источников развития и реализации Частей.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6. Практика "Творение 64 Частей с 385 по 448 в среде 64 Организаций ИВДИВО. Преображение Мировоззрением ИВО в синтезе 64 Мировоззрений Частей и Организаций ИВДИВО каждого Должностно Полномочного и шести миллиардов Человек-землян".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Развёртывание 16 Синтеза ИВО 16-дневного Марафона Синтеза 1 курса Синтеза ИВО. Развёртывание Зова на подготовку и переподготовку Учением Синтеза 1 курсом Синтеза ИВО.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Обсуждение подготовки к выступлению на Съезде ИВДИВО 2025 года по развёртке Огней и Частей ответственности 16 Горизонта.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Стяжание 40 ИВДИВО-зданий подразделения в ИВДИВО-полисах ИВАС Кут Хуми и ИВО в 20 архетипах ИВДИВО: Ля-ИВДИВО Высшей Октаве (4622), Соль-ИВДИВО Высшей Октаве (4621), Метагалактической Высшей Метагалактике Человека-Посвящённого (4113),  ИВДИВО-Высшей Метагалактике (4112),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Человека-Посвящённого (3601),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(3600),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Человека-Посвящённого (3089),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(3088),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Человека-Посвящённого (2577),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(2576),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Человека-Служащего (2089),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Человека-Служащего (2088), Ми-ИВДИВО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Человека-Служащего (1579), Ре-ИВДИВО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Человека-Служащего (1578), Фа-ИВДИВО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Человека-Служащего (1068), Ми-ИВДИВО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Человека-Служащего (1067), Ми-ИВДИВО Октаве Человека-Учителя (587), Ре-ИВДИВО Октаве Человека-Учителя (586),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Человека-Аватара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(105),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Человека-Аватара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(104). 632-ричный Столп зданий подразделения.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</w:p>
    <w:p w:rsidR="001D318F" w:rsidRDefault="001D318F" w:rsidP="001D31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Проведение занятий по подготовке к выступлению на Съезде ИВДИВО 2025 года. Срок исполнения: ежемесячно до окончания текущего Синтез-года Служения. Ответственные: все Должностно Полномочные ИВДИВО.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</w:p>
    <w:p w:rsidR="001D318F" w:rsidRDefault="001D318F" w:rsidP="001D31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Праздник ИВДИВО. Организации ИВДИВО. ИВДИВО каждого. Здания подразделения. Творение. Должностно Полномочный ИВДИВО. Марафон Синтеза. Подготовка к съезду ИВДИВО. </w:t>
      </w:r>
    </w:p>
    <w:p w:rsidR="001D318F" w:rsidRDefault="001D318F" w:rsidP="001D318F">
      <w:pPr>
        <w:rPr>
          <w:rFonts w:ascii="Times New Roman" w:hAnsi="Times New Roman" w:cs="Times New Roman"/>
          <w:color w:val="000000"/>
          <w:sz w:val="24"/>
        </w:rPr>
      </w:pPr>
    </w:p>
    <w:p w:rsidR="001D318F" w:rsidRPr="001D318F" w:rsidRDefault="001D318F" w:rsidP="001D318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1D318F" w:rsidRPr="001D318F" w:rsidSect="001D318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8F"/>
    <w:rsid w:val="001D318F"/>
    <w:rsid w:val="002700A0"/>
    <w:rsid w:val="005F30B2"/>
    <w:rsid w:val="00696573"/>
    <w:rsid w:val="00EA6CDE"/>
    <w:rsid w:val="00FE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579</Words>
  <Characters>3304</Characters>
  <Application>Microsoft Office Word</Application>
  <DocSecurity>0</DocSecurity>
  <Lines>27</Lines>
  <Paragraphs>7</Paragraphs>
  <ScaleCrop>false</ScaleCrop>
  <Company>Organization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3</cp:revision>
  <dcterms:created xsi:type="dcterms:W3CDTF">2024-12-30T15:35:00Z</dcterms:created>
  <dcterms:modified xsi:type="dcterms:W3CDTF">2024-12-30T15:42:00Z</dcterms:modified>
</cp:coreProperties>
</file>